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9C" w:rsidRDefault="000A159C"/>
    <w:p w:rsidR="00C84371" w:rsidRDefault="00C84371"/>
    <w:p w:rsidR="00C84371" w:rsidRDefault="00C84371"/>
    <w:p w:rsidR="000B24F2" w:rsidRDefault="000B24F2">
      <w:pPr>
        <w:rPr>
          <w:b/>
          <w:sz w:val="48"/>
        </w:rPr>
      </w:pPr>
    </w:p>
    <w:p w:rsidR="00DE308F" w:rsidRPr="00FC7FDE" w:rsidRDefault="00895703">
      <w:pPr>
        <w:rPr>
          <w:b/>
          <w:sz w:val="48"/>
        </w:rPr>
      </w:pPr>
      <w:r>
        <w:rPr>
          <w:b/>
          <w:sz w:val="48"/>
        </w:rPr>
        <w:t>Sommerflimmern und Klarinettenkonzert auf der Burg Schönfels</w:t>
      </w:r>
    </w:p>
    <w:p w:rsidR="00FC7FDE" w:rsidRDefault="00895703">
      <w:pPr>
        <w:rPr>
          <w:sz w:val="32"/>
        </w:rPr>
      </w:pPr>
      <w:r>
        <w:rPr>
          <w:sz w:val="32"/>
        </w:rPr>
        <w:t>Drei Veranstaltungshighlights im Juni auf der Burg</w:t>
      </w:r>
    </w:p>
    <w:p w:rsidR="004F7D58" w:rsidRDefault="004F7D58" w:rsidP="00FC7FDE">
      <w:pPr>
        <w:rPr>
          <w:b/>
        </w:rPr>
      </w:pPr>
    </w:p>
    <w:p w:rsidR="00FC7FDE" w:rsidRDefault="00FC7FDE" w:rsidP="00FC7FDE">
      <w:pPr>
        <w:rPr>
          <w:b/>
        </w:rPr>
      </w:pPr>
      <w:r w:rsidRPr="004F7D58">
        <w:rPr>
          <w:b/>
        </w:rPr>
        <w:t xml:space="preserve">Gemeinde Lichtentanne, </w:t>
      </w:r>
      <w:r w:rsidR="00895703">
        <w:rPr>
          <w:b/>
        </w:rPr>
        <w:t>03</w:t>
      </w:r>
      <w:r w:rsidR="00266B70">
        <w:rPr>
          <w:b/>
        </w:rPr>
        <w:t xml:space="preserve">. </w:t>
      </w:r>
      <w:r w:rsidR="00895703">
        <w:rPr>
          <w:b/>
        </w:rPr>
        <w:t>Juni</w:t>
      </w:r>
      <w:r w:rsidR="00632061">
        <w:rPr>
          <w:b/>
        </w:rPr>
        <w:t xml:space="preserve"> 2022</w:t>
      </w:r>
    </w:p>
    <w:p w:rsidR="00266B70" w:rsidRDefault="00895703" w:rsidP="00FC7FDE">
      <w:r>
        <w:t>Kulturfreunde können sich im Juni auf drei Höhepunkte auf der Burg Schönfels freuen. Wie Bürgermeister Tino Obst und Burgleiter Christian Landrock bekannt gaben</w:t>
      </w:r>
      <w:r w:rsidR="00D569C1">
        <w:t>,</w:t>
      </w:r>
      <w:r>
        <w:t xml:space="preserve"> wird es am 10. </w:t>
      </w:r>
      <w:r w:rsidR="00C3146D">
        <w:t xml:space="preserve">Juni, </w:t>
      </w:r>
      <w:r w:rsidR="00D569C1">
        <w:t xml:space="preserve">am </w:t>
      </w:r>
      <w:r>
        <w:t>24. Juni</w:t>
      </w:r>
      <w:r w:rsidR="00C3146D">
        <w:t xml:space="preserve">, </w:t>
      </w:r>
      <w:r w:rsidR="00D569C1">
        <w:t xml:space="preserve">am </w:t>
      </w:r>
      <w:r w:rsidR="00C3146D">
        <w:t xml:space="preserve">12. August und </w:t>
      </w:r>
      <w:r w:rsidR="00D569C1">
        <w:t xml:space="preserve">am </w:t>
      </w:r>
      <w:r w:rsidR="00C3146D">
        <w:t>19. August</w:t>
      </w:r>
      <w:r>
        <w:t xml:space="preserve"> erstmals die Veranstaltungsreihe </w:t>
      </w:r>
      <w:r w:rsidRPr="00435E78">
        <w:rPr>
          <w:b/>
          <w:i/>
        </w:rPr>
        <w:t>Sommerflimmern auf Burg Schönfels</w:t>
      </w:r>
      <w:r w:rsidRPr="00895703">
        <w:rPr>
          <w:i/>
        </w:rPr>
        <w:t xml:space="preserve"> </w:t>
      </w:r>
      <w:r>
        <w:t xml:space="preserve">geben. </w:t>
      </w:r>
      <w:r w:rsidR="00D65216">
        <w:t xml:space="preserve">Im Rahmen der Veranstaltungen </w:t>
      </w:r>
      <w:r>
        <w:t xml:space="preserve">wird </w:t>
      </w:r>
      <w:r w:rsidR="00D65216">
        <w:t>nach 3</w:t>
      </w:r>
      <w:r>
        <w:t>2 Jahren die alte Tradition wieder aufgegriffen</w:t>
      </w:r>
      <w:r w:rsidR="00D65216">
        <w:t>, dass K</w:t>
      </w:r>
      <w:r>
        <w:t xml:space="preserve">lassiker </w:t>
      </w:r>
      <w:r w:rsidR="00D65216">
        <w:t xml:space="preserve">auf großer Leinwand </w:t>
      </w:r>
      <w:r w:rsidR="006C56E8" w:rsidRPr="006C56E8">
        <w:t xml:space="preserve">in der </w:t>
      </w:r>
      <w:proofErr w:type="spellStart"/>
      <w:r w:rsidR="006C56E8" w:rsidRPr="006C56E8">
        <w:t>Vorburg</w:t>
      </w:r>
      <w:proofErr w:type="spellEnd"/>
      <w:r w:rsidR="006C56E8" w:rsidRPr="006C56E8">
        <w:t xml:space="preserve"> </w:t>
      </w:r>
      <w:r w:rsidR="00D65216">
        <w:t xml:space="preserve">gezeigt werden. Passend zur mittelalterlichen Atmosphäre geht es am 10. Juni mit dem Werk </w:t>
      </w:r>
      <w:r w:rsidR="00D65216" w:rsidRPr="00D65216">
        <w:rPr>
          <w:i/>
        </w:rPr>
        <w:t>Ritter aus Leidenschaft</w:t>
      </w:r>
      <w:r w:rsidR="00D65216">
        <w:t xml:space="preserve"> los, in dem Heath </w:t>
      </w:r>
      <w:proofErr w:type="spellStart"/>
      <w:r w:rsidR="00D65216">
        <w:t>Ledger</w:t>
      </w:r>
      <w:proofErr w:type="spellEnd"/>
      <w:r w:rsidR="00D65216">
        <w:t xml:space="preserve"> einen jungen Turnierritter spielt. Daneben können die Besucher die abendliche Atmosphäre auf einer der schönsten Burgen Sachsen</w:t>
      </w:r>
      <w:r w:rsidR="006C56E8">
        <w:t>s</w:t>
      </w:r>
      <w:r w:rsidR="00D65216">
        <w:t xml:space="preserve">, Getränke und einen Grillimbiss genießen. </w:t>
      </w:r>
      <w:r w:rsidR="0024061C">
        <w:t xml:space="preserve">Das Knowhow stammt dabei vom Autokino Langenhessen. </w:t>
      </w:r>
      <w:r w:rsidR="00835D1D">
        <w:br/>
        <w:t>Burgleiter Christian Landrock dazu: „</w:t>
      </w:r>
      <w:r w:rsidR="00835D1D" w:rsidRPr="00835D1D">
        <w:rPr>
          <w:i/>
        </w:rPr>
        <w:t>Viele Menschen aus der Region haben wunderschöne Erinnerungen und unvergessliche Filmerlebnisse bei den Abendveranstaltungen auf der Burg Schönfels gehabt. Mit der neuen Reihe wollen</w:t>
      </w:r>
      <w:r w:rsidR="00CB19E4">
        <w:rPr>
          <w:i/>
        </w:rPr>
        <w:t xml:space="preserve"> wir</w:t>
      </w:r>
      <w:r w:rsidR="00835D1D" w:rsidRPr="00835D1D">
        <w:rPr>
          <w:i/>
        </w:rPr>
        <w:t xml:space="preserve"> diese Momente wieder aufleben lassen</w:t>
      </w:r>
      <w:r w:rsidR="006C56E8">
        <w:rPr>
          <w:i/>
        </w:rPr>
        <w:t xml:space="preserve"> und das Kulturleben im ländlichen Raum stärken</w:t>
      </w:r>
      <w:r w:rsidR="00835D1D" w:rsidRPr="00835D1D">
        <w:rPr>
          <w:i/>
        </w:rPr>
        <w:t>.</w:t>
      </w:r>
      <w:r w:rsidR="00835D1D">
        <w:t>“</w:t>
      </w:r>
      <w:r w:rsidR="00835D1D">
        <w:br/>
      </w:r>
      <w:r w:rsidR="009D3415">
        <w:t>Der Einlass erfolg</w:t>
      </w:r>
      <w:r w:rsidR="00835D1D">
        <w:t xml:space="preserve">t </w:t>
      </w:r>
      <w:r w:rsidR="00435E78">
        <w:t xml:space="preserve">jeweils </w:t>
      </w:r>
      <w:r w:rsidR="00835D1D">
        <w:t>ab 21.00 Uhr a</w:t>
      </w:r>
      <w:r w:rsidR="006C56E8">
        <w:t>m</w:t>
      </w:r>
      <w:r w:rsidR="00835D1D">
        <w:t xml:space="preserve"> Burg</w:t>
      </w:r>
      <w:r w:rsidR="006C56E8">
        <w:t>tor</w:t>
      </w:r>
      <w:r w:rsidR="00835D1D">
        <w:t>. Um 22.00 Uhr, der alten Startzeit, startet dann der Projekt</w:t>
      </w:r>
      <w:r w:rsidR="006C56E8">
        <w:t>or</w:t>
      </w:r>
      <w:r w:rsidR="00835D1D">
        <w:t>.</w:t>
      </w:r>
      <w:r w:rsidR="006C56E8">
        <w:t xml:space="preserve"> Der Eintrittspreis beträgt pro Person 8,00 €, für Schüler und Studenten 6,00 €. Ab Mitte nächster Woche können Karten im Vorverkauf zu den regulären Öffnungszeiten des Museums abgeholt werden. </w:t>
      </w:r>
      <w:r w:rsidR="00964FA4">
        <w:t xml:space="preserve">Um die Picknick-Atmosphäre noch zu steigern, können sich Besucher auch eigene Stühle und Decken mitbringen. </w:t>
      </w:r>
    </w:p>
    <w:p w:rsidR="00874D08" w:rsidRDefault="00874D08" w:rsidP="00964FA4"/>
    <w:p w:rsidR="00D569C1" w:rsidRDefault="00964FA4" w:rsidP="00964FA4">
      <w:r>
        <w:t xml:space="preserve">Ein weiteres Highlight stellt das </w:t>
      </w:r>
      <w:r w:rsidRPr="00435E78">
        <w:rPr>
          <w:b/>
        </w:rPr>
        <w:t>Klarinettenkonzert am 19. Juni</w:t>
      </w:r>
      <w:r>
        <w:t xml:space="preserve"> dar. Das Sächsische Klarinetten-Trio lädt um 15.00 Uhr zum Konzert im Rittersaal der Burg Schönfels ein. Das Trio wurde im Jahr 2018 durch Frank Klüger, ehemaliger Lehrer am Robert-Schumann-Konservatorium Zwickau, gegründet. Weiterhin gehören Bernhard Knobloch und Alexander May zum Trio, welches in dieser Besetzung </w:t>
      </w:r>
    </w:p>
    <w:p w:rsidR="00D569C1" w:rsidRDefault="00D569C1" w:rsidP="00964FA4"/>
    <w:p w:rsidR="00D569C1" w:rsidRDefault="00D569C1" w:rsidP="00964FA4"/>
    <w:p w:rsidR="00D569C1" w:rsidRDefault="00D569C1" w:rsidP="00964FA4"/>
    <w:p w:rsidR="00D569C1" w:rsidRDefault="00D569C1" w:rsidP="00964FA4"/>
    <w:p w:rsidR="00964FA4" w:rsidRDefault="00964FA4" w:rsidP="00964FA4">
      <w:r>
        <w:t xml:space="preserve">bereits viele Konzerte erfolgreich absolvierte. Das Repertoire reicht vom Barock bis zur zeitgenössischen Musik. Für ein vielfältiges Programm sorgen Stücke von Johann Strauß, George </w:t>
      </w:r>
      <w:bookmarkStart w:id="0" w:name="_GoBack"/>
      <w:bookmarkEnd w:id="0"/>
      <w:r>
        <w:t>Gershwin und The Beatles. Moderiert wird das Programm von Frank Klüger. Stimmen Sie sich mit dieser außergewö</w:t>
      </w:r>
      <w:r w:rsidR="00874D08">
        <w:t>hnlichen Veranstaltung auf den Sommer</w:t>
      </w:r>
      <w:r>
        <w:t xml:space="preserve"> ein.</w:t>
      </w:r>
    </w:p>
    <w:p w:rsidR="00964FA4" w:rsidRDefault="00874D08" w:rsidP="00964FA4">
      <w:r>
        <w:t>Der Eintritts</w:t>
      </w:r>
      <w:r w:rsidR="00964FA4">
        <w:t>preis für das Konzert</w:t>
      </w:r>
      <w:r>
        <w:t xml:space="preserve"> beträgt </w:t>
      </w:r>
      <w:r w:rsidR="00964FA4">
        <w:t>10 €, ermäßigt (Kinder, Schüler, Studenten, ALG-II-Empfänger) 8 €, Kartenreservierung möglich unter Telefon 0375 5697500.</w:t>
      </w:r>
    </w:p>
    <w:p w:rsidR="006C56E8" w:rsidRPr="00266B70" w:rsidRDefault="006C56E8" w:rsidP="00FC7FDE"/>
    <w:sectPr w:rsidR="006C56E8" w:rsidRPr="00266B70" w:rsidSect="000A159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B6" w:rsidRDefault="00AF24B6" w:rsidP="00C84371">
      <w:pPr>
        <w:spacing w:after="0" w:line="240" w:lineRule="auto"/>
      </w:pPr>
      <w:r>
        <w:separator/>
      </w:r>
    </w:p>
  </w:endnote>
  <w:endnote w:type="continuationSeparator" w:id="0">
    <w:p w:rsidR="00AF24B6" w:rsidRDefault="00AF24B6" w:rsidP="00C8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5A" w:rsidRDefault="00F02C5A">
    <w:pPr>
      <w:pStyle w:val="Fuzeile"/>
    </w:pPr>
    <w:r>
      <w:t xml:space="preserve">Museum Burg Schönfels </w:t>
    </w:r>
  </w:p>
  <w:p w:rsidR="00F02C5A" w:rsidRDefault="00F02C5A">
    <w:pPr>
      <w:pStyle w:val="Fuzeile"/>
    </w:pPr>
    <w:r>
      <w:t xml:space="preserve">Kontakt: Christian Landrock – Leiter, Tel.: 0375/5697 500 </w:t>
    </w:r>
  </w:p>
  <w:p w:rsidR="00F02C5A" w:rsidRPr="00D42F9F" w:rsidRDefault="00F02C5A">
    <w:pPr>
      <w:pStyle w:val="Fuzeile"/>
      <w:rPr>
        <w:lang w:val="en-US"/>
      </w:rPr>
    </w:pPr>
    <w:r w:rsidRPr="00D42F9F">
      <w:rPr>
        <w:lang w:val="en-US"/>
      </w:rPr>
      <w:t xml:space="preserve">Mail: leitung-burg@gemeinde-lichtentanne.de </w:t>
    </w:r>
  </w:p>
  <w:p w:rsidR="00F02C5A" w:rsidRPr="00D42F9F" w:rsidRDefault="00F02C5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B6" w:rsidRDefault="00AF24B6" w:rsidP="00C84371">
      <w:pPr>
        <w:spacing w:after="0" w:line="240" w:lineRule="auto"/>
      </w:pPr>
      <w:r>
        <w:separator/>
      </w:r>
    </w:p>
  </w:footnote>
  <w:footnote w:type="continuationSeparator" w:id="0">
    <w:p w:rsidR="00AF24B6" w:rsidRDefault="00AF24B6" w:rsidP="00C8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5A" w:rsidRDefault="00F02C5A">
    <w:pPr>
      <w:pStyle w:val="Kopfzeile"/>
    </w:pPr>
    <w:r w:rsidRPr="00C84371"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19050</wp:posOffset>
          </wp:positionH>
          <wp:positionV relativeFrom="page">
            <wp:posOffset>-38100</wp:posOffset>
          </wp:positionV>
          <wp:extent cx="7524750" cy="1790700"/>
          <wp:effectExtent l="19050" t="0" r="0" b="0"/>
          <wp:wrapNone/>
          <wp:docPr id="1" name="Bild 1" descr="Briefbogen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riefbogenB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3197"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78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A59"/>
    <w:multiLevelType w:val="hybridMultilevel"/>
    <w:tmpl w:val="74CE7328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23A140B"/>
    <w:multiLevelType w:val="hybridMultilevel"/>
    <w:tmpl w:val="29368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669A"/>
    <w:multiLevelType w:val="hybridMultilevel"/>
    <w:tmpl w:val="C83E7E9C"/>
    <w:lvl w:ilvl="0" w:tplc="57A6D802">
      <w:numFmt w:val="bullet"/>
      <w:lvlText w:val=""/>
      <w:lvlJc w:val="left"/>
      <w:pPr>
        <w:ind w:left="75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8C80965"/>
    <w:multiLevelType w:val="hybridMultilevel"/>
    <w:tmpl w:val="21703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371"/>
    <w:rsid w:val="0003657F"/>
    <w:rsid w:val="00070CB6"/>
    <w:rsid w:val="000950CE"/>
    <w:rsid w:val="000A159C"/>
    <w:rsid w:val="000B10F2"/>
    <w:rsid w:val="000B24F2"/>
    <w:rsid w:val="000E45D8"/>
    <w:rsid w:val="000E5211"/>
    <w:rsid w:val="001155E3"/>
    <w:rsid w:val="00183919"/>
    <w:rsid w:val="001C3FEB"/>
    <w:rsid w:val="001D46ED"/>
    <w:rsid w:val="0024061C"/>
    <w:rsid w:val="00260323"/>
    <w:rsid w:val="00266B70"/>
    <w:rsid w:val="0027203A"/>
    <w:rsid w:val="00292526"/>
    <w:rsid w:val="002C235C"/>
    <w:rsid w:val="002E3A04"/>
    <w:rsid w:val="003210AF"/>
    <w:rsid w:val="003627C5"/>
    <w:rsid w:val="00366D61"/>
    <w:rsid w:val="003C0891"/>
    <w:rsid w:val="003D39AF"/>
    <w:rsid w:val="00416C3D"/>
    <w:rsid w:val="0043544F"/>
    <w:rsid w:val="00435E78"/>
    <w:rsid w:val="00451BA6"/>
    <w:rsid w:val="00464D6F"/>
    <w:rsid w:val="004B21FB"/>
    <w:rsid w:val="004B3180"/>
    <w:rsid w:val="004D14D9"/>
    <w:rsid w:val="004F7D58"/>
    <w:rsid w:val="00632061"/>
    <w:rsid w:val="00650AE4"/>
    <w:rsid w:val="006C56E8"/>
    <w:rsid w:val="006D2AB4"/>
    <w:rsid w:val="006F5052"/>
    <w:rsid w:val="00762982"/>
    <w:rsid w:val="007B650B"/>
    <w:rsid w:val="007C0A24"/>
    <w:rsid w:val="007D27A4"/>
    <w:rsid w:val="007E5E15"/>
    <w:rsid w:val="008113AB"/>
    <w:rsid w:val="00835D1D"/>
    <w:rsid w:val="00857B35"/>
    <w:rsid w:val="0086042D"/>
    <w:rsid w:val="008653B1"/>
    <w:rsid w:val="00866CDA"/>
    <w:rsid w:val="00874D08"/>
    <w:rsid w:val="00895703"/>
    <w:rsid w:val="008A433D"/>
    <w:rsid w:val="008D1424"/>
    <w:rsid w:val="00964FA4"/>
    <w:rsid w:val="009B3451"/>
    <w:rsid w:val="009D3415"/>
    <w:rsid w:val="009E098D"/>
    <w:rsid w:val="00AB4ADB"/>
    <w:rsid w:val="00AF24B6"/>
    <w:rsid w:val="00B000E4"/>
    <w:rsid w:val="00B90B33"/>
    <w:rsid w:val="00BE4CE4"/>
    <w:rsid w:val="00BE507C"/>
    <w:rsid w:val="00BF066A"/>
    <w:rsid w:val="00C3146D"/>
    <w:rsid w:val="00C57EE9"/>
    <w:rsid w:val="00C84371"/>
    <w:rsid w:val="00C97917"/>
    <w:rsid w:val="00CB19E4"/>
    <w:rsid w:val="00CD26EE"/>
    <w:rsid w:val="00CE39EF"/>
    <w:rsid w:val="00D07B83"/>
    <w:rsid w:val="00D4198C"/>
    <w:rsid w:val="00D42F9F"/>
    <w:rsid w:val="00D569C1"/>
    <w:rsid w:val="00D65216"/>
    <w:rsid w:val="00D75620"/>
    <w:rsid w:val="00DB1449"/>
    <w:rsid w:val="00DC37ED"/>
    <w:rsid w:val="00DE308F"/>
    <w:rsid w:val="00E77CEA"/>
    <w:rsid w:val="00EB5A78"/>
    <w:rsid w:val="00F02C5A"/>
    <w:rsid w:val="00F612AB"/>
    <w:rsid w:val="00F7410B"/>
    <w:rsid w:val="00F759D7"/>
    <w:rsid w:val="00F765A9"/>
    <w:rsid w:val="00F94F4D"/>
    <w:rsid w:val="00FA6C45"/>
    <w:rsid w:val="00FC7FDE"/>
    <w:rsid w:val="00FF06AB"/>
    <w:rsid w:val="00FF58E4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6A96CE9"/>
  <w15:docId w15:val="{14E4E8A3-EA76-44E2-8F1F-7750CEFB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15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8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84371"/>
  </w:style>
  <w:style w:type="paragraph" w:styleId="Fuzeile">
    <w:name w:val="footer"/>
    <w:basedOn w:val="Standard"/>
    <w:link w:val="FuzeileZchn"/>
    <w:uiPriority w:val="99"/>
    <w:unhideWhenUsed/>
    <w:rsid w:val="00C8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3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37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437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437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E50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0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0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0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07C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507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507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E5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C2571-4B2E-433A-B15E-BDC49B11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Lentzsch</dc:creator>
  <cp:lastModifiedBy>Susann Lentzsch</cp:lastModifiedBy>
  <cp:revision>29</cp:revision>
  <cp:lastPrinted>2022-06-03T08:04:00Z</cp:lastPrinted>
  <dcterms:created xsi:type="dcterms:W3CDTF">2021-06-02T06:26:00Z</dcterms:created>
  <dcterms:modified xsi:type="dcterms:W3CDTF">2022-06-03T12:06:00Z</dcterms:modified>
</cp:coreProperties>
</file>