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629C2" w14:textId="77777777" w:rsidR="000A159C" w:rsidRDefault="000A159C"/>
    <w:p w14:paraId="666CC1BA" w14:textId="77777777" w:rsidR="00C84371" w:rsidRDefault="00C84371"/>
    <w:p w14:paraId="7550FCFF" w14:textId="77777777" w:rsidR="00C84371" w:rsidRDefault="00C84371"/>
    <w:p w14:paraId="3F06A937" w14:textId="77777777" w:rsidR="000B24F2" w:rsidRDefault="000B24F2">
      <w:pPr>
        <w:rPr>
          <w:b/>
          <w:sz w:val="48"/>
        </w:rPr>
      </w:pPr>
    </w:p>
    <w:p w14:paraId="7D967014" w14:textId="4B11F3FD" w:rsidR="00DE308F" w:rsidRPr="00FC7FDE" w:rsidRDefault="007A5247">
      <w:pPr>
        <w:rPr>
          <w:b/>
          <w:sz w:val="48"/>
        </w:rPr>
      </w:pPr>
      <w:r>
        <w:rPr>
          <w:b/>
          <w:sz w:val="48"/>
        </w:rPr>
        <w:t>Zwei neue Ausstellungen</w:t>
      </w:r>
      <w:r w:rsidR="001F69FC">
        <w:rPr>
          <w:b/>
          <w:sz w:val="48"/>
        </w:rPr>
        <w:t xml:space="preserve"> auf Burg Schönfels</w:t>
      </w:r>
    </w:p>
    <w:p w14:paraId="0F56ABF3" w14:textId="01B0FFCC" w:rsidR="00882C16" w:rsidRDefault="007A5247" w:rsidP="00FC7FDE">
      <w:pPr>
        <w:rPr>
          <w:sz w:val="32"/>
        </w:rPr>
      </w:pPr>
      <w:r>
        <w:rPr>
          <w:sz w:val="32"/>
        </w:rPr>
        <w:t>Ab dem 1. Advent sind eine Karikaturenausstellung und die Weihnachtsausstellung über Spielzeug mit Bauernhofbezug auf Burg Schönfels zu sehen</w:t>
      </w:r>
    </w:p>
    <w:p w14:paraId="0B0F4659" w14:textId="77777777" w:rsidR="001F69FC" w:rsidRDefault="001F69FC" w:rsidP="00FC7FDE">
      <w:pPr>
        <w:rPr>
          <w:b/>
        </w:rPr>
      </w:pPr>
    </w:p>
    <w:p w14:paraId="640A793B" w14:textId="2BAB88E0" w:rsidR="00FC7FDE" w:rsidRPr="004F7D58" w:rsidRDefault="00FC7FDE" w:rsidP="00FC7FDE">
      <w:pPr>
        <w:rPr>
          <w:b/>
        </w:rPr>
      </w:pPr>
      <w:r w:rsidRPr="004F7D58">
        <w:rPr>
          <w:b/>
        </w:rPr>
        <w:t xml:space="preserve">Gemeinde Lichtentanne, </w:t>
      </w:r>
      <w:r w:rsidR="007A5247">
        <w:rPr>
          <w:b/>
        </w:rPr>
        <w:t xml:space="preserve">26. November </w:t>
      </w:r>
      <w:r w:rsidR="00D07B83">
        <w:rPr>
          <w:b/>
        </w:rPr>
        <w:t>20</w:t>
      </w:r>
      <w:r w:rsidRPr="004F7D58">
        <w:rPr>
          <w:b/>
        </w:rPr>
        <w:t>2</w:t>
      </w:r>
      <w:r w:rsidR="00882C16">
        <w:rPr>
          <w:b/>
        </w:rPr>
        <w:t>2</w:t>
      </w:r>
    </w:p>
    <w:p w14:paraId="4F14BA88" w14:textId="5ECE02EB" w:rsidR="0081689B" w:rsidRDefault="007A5247" w:rsidP="00882C16">
      <w:r>
        <w:t xml:space="preserve">Mit zwei neuen Sonderausstellungen, die ab dem 1. Advent zu sehen sind, </w:t>
      </w:r>
      <w:r w:rsidRPr="007A5247">
        <w:t xml:space="preserve">startet das Museum Burg Schönfels in die Adventszeit. So </w:t>
      </w:r>
      <w:r w:rsidR="0051385F">
        <w:t>können sich große und kleine Besucher</w:t>
      </w:r>
      <w:r w:rsidRPr="007A5247">
        <w:t xml:space="preserve"> in der Unterburg die Weihnachtsausstellung </w:t>
      </w:r>
      <w:r w:rsidRPr="007A5247">
        <w:rPr>
          <w:b/>
        </w:rPr>
        <w:t>Weihnachten auf dem Bauernhof. Spielzeug mit landwirtschaftlichen Motiven</w:t>
      </w:r>
      <w:r>
        <w:t xml:space="preserve"> </w:t>
      </w:r>
      <w:r w:rsidR="0051385F">
        <w:t>anschau</w:t>
      </w:r>
      <w:r>
        <w:t xml:space="preserve">en. In dieser Ausstellung </w:t>
      </w:r>
      <w:r w:rsidR="0051385F">
        <w:t>werden</w:t>
      </w:r>
      <w:r>
        <w:t xml:space="preserve"> Spielzeug</w:t>
      </w:r>
      <w:r w:rsidR="0051385F">
        <w:t>e</w:t>
      </w:r>
      <w:r>
        <w:t xml:space="preserve">, die Landwirtschaft thematisieren, sowohl aus den letzten 100 Jahren als auch aus der Gegenwart zu sehen sein. </w:t>
      </w:r>
      <w:r w:rsidR="00502919">
        <w:t xml:space="preserve">Bis heute stellt die Landwirtschaft die Basis unseres Lebens dar und prägt dadurch die Kultur massiv. Kein Wunder also, </w:t>
      </w:r>
      <w:r w:rsidR="0051385F">
        <w:t xml:space="preserve">dass </w:t>
      </w:r>
      <w:r w:rsidR="00502919">
        <w:t xml:space="preserve">Spielzeugtraktoren und Miniaturbauernhöfen immer noch die Kinderzimmer bevölkern, obwohl nur noch rund zwei Prozent der Deutschen in der Landwirtschaft tätig sind. Ein Highlight der Ausstellung stellt </w:t>
      </w:r>
      <w:r w:rsidR="0081689B">
        <w:t xml:space="preserve">das große Bauernhofpanorama dar, in dem drei aufgebaute Spielzeugbauernhöfe zu sehen sind. Die Schau läuft vom 27. November bis zum 26. Februar 2023. </w:t>
      </w:r>
    </w:p>
    <w:p w14:paraId="2D087347" w14:textId="70B67AE7" w:rsidR="007A5247" w:rsidRDefault="0081689B" w:rsidP="00882C16">
      <w:r>
        <w:t xml:space="preserve">Freunde des trockenen Humors werden zudem die aktuelle Galerieausstellung im Rittersaal der Burg genießen. Der Lichtentanner Jens Heinz präsentiert vom 27. November bis zum 12. März 2023 50 Karikaturen aus seinem Werk, die sich mit dem Sinn und Unsinn der Gegenwart auseinandersetzen. Jens Heinz sieht sich dabei weniger als </w:t>
      </w:r>
      <w:r w:rsidRPr="0081689B">
        <w:t xml:space="preserve">Künstler im eigentlichen Sinne, </w:t>
      </w:r>
      <w:r>
        <w:t xml:space="preserve">sondern </w:t>
      </w:r>
      <w:r w:rsidRPr="0081689B">
        <w:t xml:space="preserve">vielmehr </w:t>
      </w:r>
      <w:r>
        <w:t>als</w:t>
      </w:r>
      <w:r w:rsidRPr="0081689B">
        <w:t xml:space="preserve"> Nachbar von Nebenan, der mit seinen Bildern </w:t>
      </w:r>
      <w:r>
        <w:t xml:space="preserve">auf der Suche nach </w:t>
      </w:r>
      <w:r w:rsidRPr="0081689B">
        <w:t xml:space="preserve">dem Lächeln seiner Mitmenschen in einer herausfordernden Zeit </w:t>
      </w:r>
      <w:r>
        <w:t>i</w:t>
      </w:r>
      <w:r w:rsidRPr="0081689B">
        <w:t xml:space="preserve">st. </w:t>
      </w:r>
      <w:r>
        <w:t>Das Skizzieren der komischen Situation dient</w:t>
      </w:r>
      <w:r w:rsidR="0051385F">
        <w:t xml:space="preserve"> dabei</w:t>
      </w:r>
      <w:r>
        <w:t xml:space="preserve"> ihm zur Entspannung und zur Verarbeitung aktueller Themen. Die Ausstellung </w:t>
      </w:r>
      <w:r w:rsidRPr="0051385F">
        <w:rPr>
          <w:b/>
        </w:rPr>
        <w:t xml:space="preserve">Angespitzt 2. Karikaturen </w:t>
      </w:r>
      <w:r w:rsidR="00E63D6D" w:rsidRPr="0051385F">
        <w:rPr>
          <w:b/>
        </w:rPr>
        <w:t>von Jens Heinz</w:t>
      </w:r>
      <w:r w:rsidR="00E63D6D">
        <w:t xml:space="preserve"> ist vom 27. November bis zum 12. März </w:t>
      </w:r>
      <w:bookmarkStart w:id="0" w:name="_GoBack"/>
      <w:bookmarkEnd w:id="0"/>
      <w:r w:rsidR="00E63D6D">
        <w:t xml:space="preserve">2023 zu sehen. </w:t>
      </w:r>
    </w:p>
    <w:p w14:paraId="630AA6F2" w14:textId="77777777" w:rsidR="0086042D" w:rsidRDefault="0086042D" w:rsidP="001D46ED"/>
    <w:sectPr w:rsidR="0086042D" w:rsidSect="000A159C">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B453D" w14:textId="77777777" w:rsidR="00AF24B6" w:rsidRDefault="00AF24B6" w:rsidP="00C84371">
      <w:pPr>
        <w:spacing w:after="0" w:line="240" w:lineRule="auto"/>
      </w:pPr>
      <w:r>
        <w:separator/>
      </w:r>
    </w:p>
  </w:endnote>
  <w:endnote w:type="continuationSeparator" w:id="0">
    <w:p w14:paraId="54359F1D" w14:textId="77777777" w:rsidR="00AF24B6" w:rsidRDefault="00AF24B6" w:rsidP="00C84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A6550" w14:textId="77777777" w:rsidR="00F02C5A" w:rsidRDefault="00F02C5A">
    <w:pPr>
      <w:pStyle w:val="Fuzeile"/>
    </w:pPr>
    <w:r>
      <w:t xml:space="preserve">Museum Burg Schönfels </w:t>
    </w:r>
  </w:p>
  <w:p w14:paraId="042D9851" w14:textId="77777777" w:rsidR="00F02C5A" w:rsidRDefault="00F02C5A">
    <w:pPr>
      <w:pStyle w:val="Fuzeile"/>
    </w:pPr>
    <w:r>
      <w:t xml:space="preserve">Kontakt: Christian Landrock – Leiter, Tel.: 0375/5697 500 </w:t>
    </w:r>
  </w:p>
  <w:p w14:paraId="6438FE6A" w14:textId="77777777" w:rsidR="00F02C5A" w:rsidRPr="00D42F9F" w:rsidRDefault="00F02C5A">
    <w:pPr>
      <w:pStyle w:val="Fuzeile"/>
      <w:rPr>
        <w:lang w:val="en-US"/>
      </w:rPr>
    </w:pPr>
    <w:r w:rsidRPr="00D42F9F">
      <w:rPr>
        <w:lang w:val="en-US"/>
      </w:rPr>
      <w:t xml:space="preserve">Mail: leitung-burg@gemeinde-lichtentanne.de </w:t>
    </w:r>
  </w:p>
  <w:p w14:paraId="7985220A" w14:textId="77777777" w:rsidR="00F02C5A" w:rsidRPr="00D42F9F" w:rsidRDefault="00F02C5A">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38B39" w14:textId="77777777" w:rsidR="00AF24B6" w:rsidRDefault="00AF24B6" w:rsidP="00C84371">
      <w:pPr>
        <w:spacing w:after="0" w:line="240" w:lineRule="auto"/>
      </w:pPr>
      <w:r>
        <w:separator/>
      </w:r>
    </w:p>
  </w:footnote>
  <w:footnote w:type="continuationSeparator" w:id="0">
    <w:p w14:paraId="68C65E7C" w14:textId="77777777" w:rsidR="00AF24B6" w:rsidRDefault="00AF24B6" w:rsidP="00C84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B37AC" w14:textId="77777777" w:rsidR="00F02C5A" w:rsidRDefault="00F02C5A">
    <w:pPr>
      <w:pStyle w:val="Kopfzeile"/>
    </w:pPr>
    <w:r w:rsidRPr="00C84371">
      <w:rPr>
        <w:noProof/>
        <w:lang w:eastAsia="de-DE"/>
      </w:rPr>
      <w:drawing>
        <wp:anchor distT="0" distB="0" distL="114300" distR="114300" simplePos="0" relativeHeight="251659264" behindDoc="1" locked="1" layoutInCell="1" allowOverlap="1" wp14:anchorId="2E1234FB" wp14:editId="0B874F56">
          <wp:simplePos x="0" y="0"/>
          <wp:positionH relativeFrom="page">
            <wp:posOffset>19050</wp:posOffset>
          </wp:positionH>
          <wp:positionV relativeFrom="page">
            <wp:posOffset>-38100</wp:posOffset>
          </wp:positionV>
          <wp:extent cx="7524750" cy="1790700"/>
          <wp:effectExtent l="19050" t="0" r="0" b="0"/>
          <wp:wrapNone/>
          <wp:docPr id="1" name="Bild 1" descr="Briefbogen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riefbogenBS"/>
                  <pic:cNvPicPr>
                    <a:picLocks noChangeAspect="1" noChangeArrowheads="1"/>
                  </pic:cNvPicPr>
                </pic:nvPicPr>
                <pic:blipFill>
                  <a:blip r:embed="rId1"/>
                  <a:srcRect b="83197"/>
                  <a:stretch>
                    <a:fillRect/>
                  </a:stretch>
                </pic:blipFill>
                <pic:spPr bwMode="auto">
                  <a:xfrm>
                    <a:off x="0" y="0"/>
                    <a:ext cx="7527290" cy="17887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83A59"/>
    <w:multiLevelType w:val="hybridMultilevel"/>
    <w:tmpl w:val="74CE7328"/>
    <w:lvl w:ilvl="0" w:tplc="04070001">
      <w:start w:val="1"/>
      <w:numFmt w:val="bullet"/>
      <w:lvlText w:val=""/>
      <w:lvlJc w:val="left"/>
      <w:pPr>
        <w:ind w:left="750" w:hanging="360"/>
      </w:pPr>
      <w:rPr>
        <w:rFonts w:ascii="Symbol" w:hAnsi="Symbol" w:hint="default"/>
      </w:rPr>
    </w:lvl>
    <w:lvl w:ilvl="1" w:tplc="04070003" w:tentative="1">
      <w:start w:val="1"/>
      <w:numFmt w:val="bullet"/>
      <w:lvlText w:val="o"/>
      <w:lvlJc w:val="left"/>
      <w:pPr>
        <w:ind w:left="1470" w:hanging="360"/>
      </w:pPr>
      <w:rPr>
        <w:rFonts w:ascii="Courier New" w:hAnsi="Courier New" w:cs="Courier New" w:hint="default"/>
      </w:rPr>
    </w:lvl>
    <w:lvl w:ilvl="2" w:tplc="04070005" w:tentative="1">
      <w:start w:val="1"/>
      <w:numFmt w:val="bullet"/>
      <w:lvlText w:val=""/>
      <w:lvlJc w:val="left"/>
      <w:pPr>
        <w:ind w:left="2190" w:hanging="360"/>
      </w:pPr>
      <w:rPr>
        <w:rFonts w:ascii="Wingdings" w:hAnsi="Wingdings" w:hint="default"/>
      </w:rPr>
    </w:lvl>
    <w:lvl w:ilvl="3" w:tplc="04070001" w:tentative="1">
      <w:start w:val="1"/>
      <w:numFmt w:val="bullet"/>
      <w:lvlText w:val=""/>
      <w:lvlJc w:val="left"/>
      <w:pPr>
        <w:ind w:left="2910" w:hanging="360"/>
      </w:pPr>
      <w:rPr>
        <w:rFonts w:ascii="Symbol" w:hAnsi="Symbol" w:hint="default"/>
      </w:rPr>
    </w:lvl>
    <w:lvl w:ilvl="4" w:tplc="04070003" w:tentative="1">
      <w:start w:val="1"/>
      <w:numFmt w:val="bullet"/>
      <w:lvlText w:val="o"/>
      <w:lvlJc w:val="left"/>
      <w:pPr>
        <w:ind w:left="3630" w:hanging="360"/>
      </w:pPr>
      <w:rPr>
        <w:rFonts w:ascii="Courier New" w:hAnsi="Courier New" w:cs="Courier New" w:hint="default"/>
      </w:rPr>
    </w:lvl>
    <w:lvl w:ilvl="5" w:tplc="04070005" w:tentative="1">
      <w:start w:val="1"/>
      <w:numFmt w:val="bullet"/>
      <w:lvlText w:val=""/>
      <w:lvlJc w:val="left"/>
      <w:pPr>
        <w:ind w:left="4350" w:hanging="360"/>
      </w:pPr>
      <w:rPr>
        <w:rFonts w:ascii="Wingdings" w:hAnsi="Wingdings" w:hint="default"/>
      </w:rPr>
    </w:lvl>
    <w:lvl w:ilvl="6" w:tplc="04070001" w:tentative="1">
      <w:start w:val="1"/>
      <w:numFmt w:val="bullet"/>
      <w:lvlText w:val=""/>
      <w:lvlJc w:val="left"/>
      <w:pPr>
        <w:ind w:left="5070" w:hanging="360"/>
      </w:pPr>
      <w:rPr>
        <w:rFonts w:ascii="Symbol" w:hAnsi="Symbol" w:hint="default"/>
      </w:rPr>
    </w:lvl>
    <w:lvl w:ilvl="7" w:tplc="04070003" w:tentative="1">
      <w:start w:val="1"/>
      <w:numFmt w:val="bullet"/>
      <w:lvlText w:val="o"/>
      <w:lvlJc w:val="left"/>
      <w:pPr>
        <w:ind w:left="5790" w:hanging="360"/>
      </w:pPr>
      <w:rPr>
        <w:rFonts w:ascii="Courier New" w:hAnsi="Courier New" w:cs="Courier New" w:hint="default"/>
      </w:rPr>
    </w:lvl>
    <w:lvl w:ilvl="8" w:tplc="04070005" w:tentative="1">
      <w:start w:val="1"/>
      <w:numFmt w:val="bullet"/>
      <w:lvlText w:val=""/>
      <w:lvlJc w:val="left"/>
      <w:pPr>
        <w:ind w:left="6510" w:hanging="360"/>
      </w:pPr>
      <w:rPr>
        <w:rFonts w:ascii="Wingdings" w:hAnsi="Wingdings" w:hint="default"/>
      </w:rPr>
    </w:lvl>
  </w:abstractNum>
  <w:abstractNum w:abstractNumId="1" w15:restartNumberingAfterBreak="0">
    <w:nsid w:val="323A140B"/>
    <w:multiLevelType w:val="hybridMultilevel"/>
    <w:tmpl w:val="293682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BD669A"/>
    <w:multiLevelType w:val="hybridMultilevel"/>
    <w:tmpl w:val="C83E7E9C"/>
    <w:lvl w:ilvl="0" w:tplc="57A6D802">
      <w:numFmt w:val="bullet"/>
      <w:lvlText w:val=""/>
      <w:lvlJc w:val="left"/>
      <w:pPr>
        <w:ind w:left="750" w:hanging="360"/>
      </w:pPr>
      <w:rPr>
        <w:rFonts w:ascii="Wingdings" w:eastAsiaTheme="minorHAnsi" w:hAnsi="Wingdings" w:cstheme="minorBidi" w:hint="default"/>
      </w:rPr>
    </w:lvl>
    <w:lvl w:ilvl="1" w:tplc="04070003" w:tentative="1">
      <w:start w:val="1"/>
      <w:numFmt w:val="bullet"/>
      <w:lvlText w:val="o"/>
      <w:lvlJc w:val="left"/>
      <w:pPr>
        <w:ind w:left="1470" w:hanging="360"/>
      </w:pPr>
      <w:rPr>
        <w:rFonts w:ascii="Courier New" w:hAnsi="Courier New" w:cs="Courier New" w:hint="default"/>
      </w:rPr>
    </w:lvl>
    <w:lvl w:ilvl="2" w:tplc="04070005" w:tentative="1">
      <w:start w:val="1"/>
      <w:numFmt w:val="bullet"/>
      <w:lvlText w:val=""/>
      <w:lvlJc w:val="left"/>
      <w:pPr>
        <w:ind w:left="2190" w:hanging="360"/>
      </w:pPr>
      <w:rPr>
        <w:rFonts w:ascii="Wingdings" w:hAnsi="Wingdings" w:hint="default"/>
      </w:rPr>
    </w:lvl>
    <w:lvl w:ilvl="3" w:tplc="04070001" w:tentative="1">
      <w:start w:val="1"/>
      <w:numFmt w:val="bullet"/>
      <w:lvlText w:val=""/>
      <w:lvlJc w:val="left"/>
      <w:pPr>
        <w:ind w:left="2910" w:hanging="360"/>
      </w:pPr>
      <w:rPr>
        <w:rFonts w:ascii="Symbol" w:hAnsi="Symbol" w:hint="default"/>
      </w:rPr>
    </w:lvl>
    <w:lvl w:ilvl="4" w:tplc="04070003" w:tentative="1">
      <w:start w:val="1"/>
      <w:numFmt w:val="bullet"/>
      <w:lvlText w:val="o"/>
      <w:lvlJc w:val="left"/>
      <w:pPr>
        <w:ind w:left="3630" w:hanging="360"/>
      </w:pPr>
      <w:rPr>
        <w:rFonts w:ascii="Courier New" w:hAnsi="Courier New" w:cs="Courier New" w:hint="default"/>
      </w:rPr>
    </w:lvl>
    <w:lvl w:ilvl="5" w:tplc="04070005" w:tentative="1">
      <w:start w:val="1"/>
      <w:numFmt w:val="bullet"/>
      <w:lvlText w:val=""/>
      <w:lvlJc w:val="left"/>
      <w:pPr>
        <w:ind w:left="4350" w:hanging="360"/>
      </w:pPr>
      <w:rPr>
        <w:rFonts w:ascii="Wingdings" w:hAnsi="Wingdings" w:hint="default"/>
      </w:rPr>
    </w:lvl>
    <w:lvl w:ilvl="6" w:tplc="04070001" w:tentative="1">
      <w:start w:val="1"/>
      <w:numFmt w:val="bullet"/>
      <w:lvlText w:val=""/>
      <w:lvlJc w:val="left"/>
      <w:pPr>
        <w:ind w:left="5070" w:hanging="360"/>
      </w:pPr>
      <w:rPr>
        <w:rFonts w:ascii="Symbol" w:hAnsi="Symbol" w:hint="default"/>
      </w:rPr>
    </w:lvl>
    <w:lvl w:ilvl="7" w:tplc="04070003" w:tentative="1">
      <w:start w:val="1"/>
      <w:numFmt w:val="bullet"/>
      <w:lvlText w:val="o"/>
      <w:lvlJc w:val="left"/>
      <w:pPr>
        <w:ind w:left="5790" w:hanging="360"/>
      </w:pPr>
      <w:rPr>
        <w:rFonts w:ascii="Courier New" w:hAnsi="Courier New" w:cs="Courier New" w:hint="default"/>
      </w:rPr>
    </w:lvl>
    <w:lvl w:ilvl="8" w:tplc="04070005" w:tentative="1">
      <w:start w:val="1"/>
      <w:numFmt w:val="bullet"/>
      <w:lvlText w:val=""/>
      <w:lvlJc w:val="left"/>
      <w:pPr>
        <w:ind w:left="6510" w:hanging="360"/>
      </w:pPr>
      <w:rPr>
        <w:rFonts w:ascii="Wingdings" w:hAnsi="Wingdings" w:hint="default"/>
      </w:rPr>
    </w:lvl>
  </w:abstractNum>
  <w:abstractNum w:abstractNumId="3" w15:restartNumberingAfterBreak="0">
    <w:nsid w:val="68C80965"/>
    <w:multiLevelType w:val="hybridMultilevel"/>
    <w:tmpl w:val="21703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C84371"/>
    <w:rsid w:val="00025CEC"/>
    <w:rsid w:val="0003657F"/>
    <w:rsid w:val="00070CB6"/>
    <w:rsid w:val="000950CE"/>
    <w:rsid w:val="000A159C"/>
    <w:rsid w:val="000B10F2"/>
    <w:rsid w:val="000B24F2"/>
    <w:rsid w:val="000E45D8"/>
    <w:rsid w:val="000E5211"/>
    <w:rsid w:val="00183919"/>
    <w:rsid w:val="00193C55"/>
    <w:rsid w:val="001D46ED"/>
    <w:rsid w:val="001F69FC"/>
    <w:rsid w:val="002274C1"/>
    <w:rsid w:val="00260323"/>
    <w:rsid w:val="0027203A"/>
    <w:rsid w:val="002D4DE2"/>
    <w:rsid w:val="002E3A04"/>
    <w:rsid w:val="003210AF"/>
    <w:rsid w:val="003627C5"/>
    <w:rsid w:val="00366D61"/>
    <w:rsid w:val="00377BAC"/>
    <w:rsid w:val="00416C3D"/>
    <w:rsid w:val="0043544F"/>
    <w:rsid w:val="00464D6F"/>
    <w:rsid w:val="00467B5A"/>
    <w:rsid w:val="004B21FB"/>
    <w:rsid w:val="004F7D58"/>
    <w:rsid w:val="00502919"/>
    <w:rsid w:val="0051385F"/>
    <w:rsid w:val="005952E2"/>
    <w:rsid w:val="005C315B"/>
    <w:rsid w:val="005F05FC"/>
    <w:rsid w:val="00650AE4"/>
    <w:rsid w:val="0066468C"/>
    <w:rsid w:val="00697B0F"/>
    <w:rsid w:val="006D2AB4"/>
    <w:rsid w:val="006E036A"/>
    <w:rsid w:val="006F5052"/>
    <w:rsid w:val="00762982"/>
    <w:rsid w:val="007A5247"/>
    <w:rsid w:val="007B650B"/>
    <w:rsid w:val="007B6F4B"/>
    <w:rsid w:val="007C0A24"/>
    <w:rsid w:val="007D27A4"/>
    <w:rsid w:val="0081689B"/>
    <w:rsid w:val="00857B35"/>
    <w:rsid w:val="0086042D"/>
    <w:rsid w:val="008653B1"/>
    <w:rsid w:val="00882C16"/>
    <w:rsid w:val="008A433D"/>
    <w:rsid w:val="008D1424"/>
    <w:rsid w:val="009B3451"/>
    <w:rsid w:val="009E098D"/>
    <w:rsid w:val="00AB4ADB"/>
    <w:rsid w:val="00AE5E11"/>
    <w:rsid w:val="00AF24B6"/>
    <w:rsid w:val="00B56326"/>
    <w:rsid w:val="00B90B33"/>
    <w:rsid w:val="00BB61D7"/>
    <w:rsid w:val="00BD43F1"/>
    <w:rsid w:val="00BE4CE4"/>
    <w:rsid w:val="00BE507C"/>
    <w:rsid w:val="00BF066A"/>
    <w:rsid w:val="00C07230"/>
    <w:rsid w:val="00C57EE9"/>
    <w:rsid w:val="00C84371"/>
    <w:rsid w:val="00CD6CF0"/>
    <w:rsid w:val="00CE39EF"/>
    <w:rsid w:val="00D07B83"/>
    <w:rsid w:val="00D25382"/>
    <w:rsid w:val="00D262AB"/>
    <w:rsid w:val="00D4198C"/>
    <w:rsid w:val="00D42F9F"/>
    <w:rsid w:val="00D75620"/>
    <w:rsid w:val="00DB1449"/>
    <w:rsid w:val="00DC10F0"/>
    <w:rsid w:val="00DE29B7"/>
    <w:rsid w:val="00DE308F"/>
    <w:rsid w:val="00E63D6D"/>
    <w:rsid w:val="00E77CEA"/>
    <w:rsid w:val="00EB2A37"/>
    <w:rsid w:val="00EC5831"/>
    <w:rsid w:val="00F02C5A"/>
    <w:rsid w:val="00F612AB"/>
    <w:rsid w:val="00F7410B"/>
    <w:rsid w:val="00F765A9"/>
    <w:rsid w:val="00FA04B9"/>
    <w:rsid w:val="00FC7FDE"/>
    <w:rsid w:val="00FF06AB"/>
    <w:rsid w:val="00FF58E4"/>
    <w:rsid w:val="00FF6C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5DFEBA5"/>
  <w15:docId w15:val="{203BCA2B-0E98-42DA-BACE-54223531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159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C843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84371"/>
  </w:style>
  <w:style w:type="paragraph" w:styleId="Fuzeile">
    <w:name w:val="footer"/>
    <w:basedOn w:val="Standard"/>
    <w:link w:val="FuzeileZchn"/>
    <w:uiPriority w:val="99"/>
    <w:unhideWhenUsed/>
    <w:rsid w:val="00C843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4371"/>
  </w:style>
  <w:style w:type="paragraph" w:styleId="Sprechblasentext">
    <w:name w:val="Balloon Text"/>
    <w:basedOn w:val="Standard"/>
    <w:link w:val="SprechblasentextZchn"/>
    <w:uiPriority w:val="99"/>
    <w:semiHidden/>
    <w:unhideWhenUsed/>
    <w:rsid w:val="00C843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4371"/>
    <w:rPr>
      <w:rFonts w:ascii="Tahoma" w:hAnsi="Tahoma" w:cs="Tahoma"/>
      <w:sz w:val="16"/>
      <w:szCs w:val="16"/>
    </w:rPr>
  </w:style>
  <w:style w:type="character" w:styleId="Hyperlink">
    <w:name w:val="Hyperlink"/>
    <w:basedOn w:val="Absatz-Standardschriftart"/>
    <w:uiPriority w:val="99"/>
    <w:unhideWhenUsed/>
    <w:rsid w:val="00C84371"/>
    <w:rPr>
      <w:color w:val="0000FF" w:themeColor="hyperlink"/>
      <w:u w:val="single"/>
    </w:rPr>
  </w:style>
  <w:style w:type="paragraph" w:styleId="Listenabsatz">
    <w:name w:val="List Paragraph"/>
    <w:basedOn w:val="Standard"/>
    <w:uiPriority w:val="34"/>
    <w:qFormat/>
    <w:rsid w:val="00C84371"/>
    <w:pPr>
      <w:ind w:left="720"/>
      <w:contextualSpacing/>
    </w:pPr>
  </w:style>
  <w:style w:type="character" w:styleId="Kommentarzeichen">
    <w:name w:val="annotation reference"/>
    <w:basedOn w:val="Absatz-Standardschriftart"/>
    <w:uiPriority w:val="99"/>
    <w:semiHidden/>
    <w:unhideWhenUsed/>
    <w:rsid w:val="00BE507C"/>
    <w:rPr>
      <w:sz w:val="16"/>
      <w:szCs w:val="16"/>
    </w:rPr>
  </w:style>
  <w:style w:type="paragraph" w:styleId="Kommentartext">
    <w:name w:val="annotation text"/>
    <w:basedOn w:val="Standard"/>
    <w:link w:val="KommentartextZchn"/>
    <w:uiPriority w:val="99"/>
    <w:semiHidden/>
    <w:unhideWhenUsed/>
    <w:rsid w:val="00BE50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E507C"/>
    <w:rPr>
      <w:sz w:val="20"/>
      <w:szCs w:val="20"/>
    </w:rPr>
  </w:style>
  <w:style w:type="paragraph" w:styleId="Kommentarthema">
    <w:name w:val="annotation subject"/>
    <w:basedOn w:val="Kommentartext"/>
    <w:next w:val="Kommentartext"/>
    <w:link w:val="KommentarthemaZchn"/>
    <w:uiPriority w:val="99"/>
    <w:semiHidden/>
    <w:unhideWhenUsed/>
    <w:rsid w:val="00BE507C"/>
    <w:rPr>
      <w:b/>
      <w:bCs/>
    </w:rPr>
  </w:style>
  <w:style w:type="character" w:customStyle="1" w:styleId="KommentarthemaZchn">
    <w:name w:val="Kommentarthema Zchn"/>
    <w:basedOn w:val="KommentartextZchn"/>
    <w:link w:val="Kommentarthema"/>
    <w:uiPriority w:val="99"/>
    <w:semiHidden/>
    <w:rsid w:val="00BE507C"/>
    <w:rPr>
      <w:b/>
      <w:bCs/>
      <w:sz w:val="20"/>
      <w:szCs w:val="20"/>
    </w:rPr>
  </w:style>
  <w:style w:type="paragraph" w:styleId="Funotentext">
    <w:name w:val="footnote text"/>
    <w:basedOn w:val="Standard"/>
    <w:link w:val="FunotentextZchn"/>
    <w:uiPriority w:val="99"/>
    <w:semiHidden/>
    <w:unhideWhenUsed/>
    <w:rsid w:val="00BE507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E507C"/>
    <w:rPr>
      <w:sz w:val="20"/>
      <w:szCs w:val="20"/>
    </w:rPr>
  </w:style>
  <w:style w:type="character" w:styleId="Funotenzeichen">
    <w:name w:val="footnote reference"/>
    <w:basedOn w:val="Absatz-Standardschriftart"/>
    <w:uiPriority w:val="99"/>
    <w:semiHidden/>
    <w:unhideWhenUsed/>
    <w:rsid w:val="00BE50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26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0BD11-B34E-41B5-9E52-EA39DE5CD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1626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 Lentzsch</dc:creator>
  <cp:lastModifiedBy>Susann Lentzsch</cp:lastModifiedBy>
  <cp:revision>26</cp:revision>
  <dcterms:created xsi:type="dcterms:W3CDTF">2021-06-02T06:26:00Z</dcterms:created>
  <dcterms:modified xsi:type="dcterms:W3CDTF">2022-11-26T15:33:00Z</dcterms:modified>
</cp:coreProperties>
</file>